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72EE" w:rsidRDefault="00045B99">
      <w:pPr>
        <w:spacing w:before="100" w:after="100" w:line="240" w:lineRule="auto"/>
        <w:rPr>
          <w:rFonts w:ascii="Segoe UI" w:eastAsia="Times New Roman" w:hAnsi="Segoe UI" w:cs="Segoe UI"/>
          <w:b/>
          <w:bCs/>
          <w:caps/>
          <w:color w:val="1D1A23"/>
          <w:sz w:val="27"/>
          <w:szCs w:val="27"/>
          <w:lang w:eastAsia="ru-RU"/>
        </w:rPr>
      </w:pPr>
      <w:r>
        <w:rPr>
          <w:rFonts w:ascii="Segoe UI" w:eastAsia="Times New Roman" w:hAnsi="Segoe UI" w:cs="Segoe UI"/>
          <w:b/>
          <w:bCs/>
          <w:caps/>
          <w:color w:val="1D1A23"/>
          <w:sz w:val="27"/>
          <w:szCs w:val="27"/>
          <w:lang w:eastAsia="ru-RU"/>
        </w:rPr>
        <w:t>ПОЛИТИКА КОНФИДЕНЦИАЛЬНОСТИ</w:t>
      </w:r>
    </w:p>
    <w:p w14:paraId="00000002" w14:textId="77777777" w:rsidR="003A72EE" w:rsidRDefault="00045B99">
      <w:pPr>
        <w:spacing w:before="100" w:after="100" w:line="240" w:lineRule="auto"/>
        <w:rPr>
          <w:rFonts w:ascii="Segoe UI" w:eastAsia="Times New Roman" w:hAnsi="Segoe UI" w:cs="Segoe UI"/>
          <w:b/>
          <w:bCs/>
          <w:caps/>
          <w:color w:val="1D1A23"/>
          <w:sz w:val="27"/>
          <w:szCs w:val="27"/>
          <w:lang w:eastAsia="ru-RU"/>
        </w:rPr>
      </w:pPr>
      <w:r>
        <w:rPr>
          <w:rFonts w:ascii="Segoe UI" w:eastAsia="Times New Roman" w:hAnsi="Segoe UI" w:cs="Segoe UI"/>
          <w:color w:val="1D1A23"/>
          <w:sz w:val="24"/>
          <w:szCs w:val="24"/>
          <w:lang w:eastAsia="ru-RU"/>
        </w:rPr>
        <w:t>«01» мая 2018 г.</w:t>
      </w:r>
    </w:p>
    <w:p w14:paraId="00000003"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000004"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1. ОПРЕДЕЛЕНИЕ ТЕРМИНОВ</w:t>
      </w:r>
    </w:p>
    <w:p w14:paraId="00000005"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00000006"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0000000D"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2. ОБЩИЕ ПОЛОЖЕНИЯ</w:t>
      </w:r>
    </w:p>
    <w:p w14:paraId="0000000E"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lastRenderedPageBreak/>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3. ПРЕДМЕТ ПОЛИТИКИ КОНФИДЕНЦИАЛЬНОСТИ</w:t>
      </w:r>
    </w:p>
    <w:p w14:paraId="00000013"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3.2.1. Имя Пользователя;</w:t>
      </w:r>
    </w:p>
    <w:p w14:paraId="00000016"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3.2.2. Контактный телефон Пользователя;</w:t>
      </w:r>
    </w:p>
    <w:p w14:paraId="00000017"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3.2.3. адрес электронной почты (e-mail);</w:t>
      </w:r>
    </w:p>
    <w:p w14:paraId="00000018"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IP адрес;</w:t>
      </w:r>
    </w:p>
    <w:p w14:paraId="0000001A"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информация из cookies;</w:t>
      </w:r>
    </w:p>
    <w:p w14:paraId="0000001B"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000001C"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время доступа;</w:t>
      </w:r>
    </w:p>
    <w:p w14:paraId="0000001D"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адрес страницы, на которой расположен рекламный блок;</w:t>
      </w:r>
    </w:p>
    <w:p w14:paraId="0000001E" w14:textId="77777777" w:rsidR="003A72EE" w:rsidRDefault="00045B99">
      <w:pPr>
        <w:numPr>
          <w:ilvl w:val="0"/>
          <w:numId w:val="1"/>
        </w:numPr>
        <w:spacing w:after="0" w:line="240" w:lineRule="auto"/>
        <w:ind w:left="0"/>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реферер (адрес предыдущей страницы).</w:t>
      </w:r>
    </w:p>
    <w:p w14:paraId="0000001F"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3.3.1. Отключение cookies может повлечь</w:t>
      </w:r>
    </w:p>
    <w:p w14:paraId="00000020" w14:textId="77777777" w:rsidR="003A72EE" w:rsidRDefault="00045B99">
      <w:pPr>
        <w:spacing w:after="0" w:line="240" w:lineRule="auto"/>
        <w:rPr>
          <w:rFonts w:ascii="Times New Roman" w:eastAsia="Times New Roman" w:hAnsi="Times New Roman" w:cs="Times New Roman"/>
          <w:sz w:val="24"/>
          <w:szCs w:val="24"/>
          <w:lang w:eastAsia="ru-RU"/>
        </w:rPr>
      </w:pPr>
      <w:r>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00000021"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lastRenderedPageBreak/>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00000023"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4. ЦЕЛИ СБОРА ПЕРСОНАЛЬНОЙ ИНФОРМАЦИИ ПОЛЬЗОВАТЕЛЯ</w:t>
      </w:r>
    </w:p>
    <w:p w14:paraId="00000024"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00000025"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00000026"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00000027"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000002C"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00000030"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5. СПОСОБЫ И СРОКИ ОБРАБОТКИ ПЕРСОНАЛЬНОЙ ИНФОРМАЦИИ</w:t>
      </w:r>
    </w:p>
    <w:p w14:paraId="00000032"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 xml:space="preserve">5.1. Обработка персональных данных Пользователя осуществляется без ограничения срока, любым законным способом, в том числе в информационных </w:t>
      </w:r>
      <w:r>
        <w:rPr>
          <w:rFonts w:ascii="Segoe UI" w:eastAsia="Times New Roman" w:hAnsi="Segoe UI" w:cs="Segoe UI"/>
          <w:color w:val="1D1A23"/>
          <w:sz w:val="24"/>
          <w:szCs w:val="24"/>
          <w:lang w:eastAsia="ru-RU"/>
        </w:rPr>
        <w:lastRenderedPageBreak/>
        <w:t>системах персональных данных с использованием средств автоматизации или без использования таких средств.</w:t>
      </w:r>
    </w:p>
    <w:p w14:paraId="00000033"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6. ОБЯЗАТЕЛЬСТВА СТОРОН</w:t>
      </w:r>
    </w:p>
    <w:p w14:paraId="00000039"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6.1. Пользователь обязан:</w:t>
      </w:r>
    </w:p>
    <w:p w14:paraId="0000003A"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0000003B"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6.2. Администрация сайта обязана:</w:t>
      </w:r>
    </w:p>
    <w:p w14:paraId="0000003D"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0000003F"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w:t>
      </w:r>
      <w:r>
        <w:rPr>
          <w:rFonts w:ascii="Segoe UI" w:eastAsia="Times New Roman" w:hAnsi="Segoe UI" w:cs="Segoe UI"/>
          <w:color w:val="1D1A23"/>
          <w:sz w:val="24"/>
          <w:szCs w:val="24"/>
          <w:lang w:eastAsia="ru-RU"/>
        </w:rPr>
        <w:lastRenderedPageBreak/>
        <w:t>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7. ОТВЕТСТВЕННОСТЬ СТОРОН</w:t>
      </w:r>
    </w:p>
    <w:p w14:paraId="00000042"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00000043"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7.2.1. Стала публичным достоянием до её утраты или разглашения.</w:t>
      </w:r>
    </w:p>
    <w:p w14:paraId="00000045"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00000046"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7.2.3. Была разглашена с согласия Пользователя.</w:t>
      </w:r>
    </w:p>
    <w:p w14:paraId="00000047"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8. РАЗРЕШЕНИЕ СПОРОВ</w:t>
      </w:r>
    </w:p>
    <w:p w14:paraId="00000048"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14:textId="77777777" w:rsidR="003A72EE" w:rsidRDefault="00045B99">
      <w:pPr>
        <w:spacing w:before="100" w:after="100" w:line="240" w:lineRule="auto"/>
        <w:rPr>
          <w:rFonts w:ascii="Segoe UI" w:eastAsia="Times New Roman" w:hAnsi="Segoe UI" w:cs="Segoe UI"/>
          <w:b/>
          <w:bCs/>
          <w:color w:val="1D1A23"/>
          <w:sz w:val="33"/>
          <w:szCs w:val="33"/>
          <w:lang w:eastAsia="ru-RU"/>
        </w:rPr>
      </w:pPr>
      <w:r>
        <w:rPr>
          <w:rFonts w:ascii="Segoe UI" w:eastAsia="Times New Roman" w:hAnsi="Segoe UI" w:cs="Segoe UI"/>
          <w:b/>
          <w:bCs/>
          <w:color w:val="1D1A23"/>
          <w:sz w:val="33"/>
          <w:szCs w:val="33"/>
          <w:lang w:eastAsia="ru-RU"/>
        </w:rPr>
        <w:t>9. ДОПОЛНИТЕЛЬНЫЕ УСЛОВИЯ</w:t>
      </w:r>
    </w:p>
    <w:p w14:paraId="0000004D"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14:textId="77777777" w:rsidR="003A72EE" w:rsidRDefault="00045B99">
      <w:pPr>
        <w:spacing w:before="100" w:after="100" w:line="240" w:lineRule="auto"/>
        <w:rPr>
          <w:rFonts w:ascii="Segoe UI" w:eastAsia="Times New Roman" w:hAnsi="Segoe UI" w:cs="Segoe UI"/>
          <w:color w:val="1D1A23"/>
          <w:sz w:val="24"/>
          <w:szCs w:val="24"/>
          <w:lang w:eastAsia="ru-RU"/>
        </w:rPr>
      </w:pPr>
      <w:r>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50" w14:textId="701C5024" w:rsidR="003A72EE" w:rsidRDefault="00045B99" w:rsidP="00641C51">
      <w:pPr>
        <w:spacing w:after="0" w:line="240" w:lineRule="auto"/>
      </w:pPr>
      <w:r>
        <w:rPr>
          <w:rFonts w:ascii="Segoe UI" w:eastAsia="Times New Roman" w:hAnsi="Segoe UI" w:cs="Segoe UI"/>
          <w:color w:val="1D1A23"/>
          <w:sz w:val="24"/>
          <w:szCs w:val="24"/>
          <w:lang w:eastAsia="ru-RU"/>
        </w:rPr>
        <w:t xml:space="preserve">9.3. Действующая Политика конфиденциальности размещена на странице по адресу: </w:t>
      </w:r>
      <w:r w:rsidR="00F25F88" w:rsidRPr="00F25F88">
        <w:rPr>
          <w:rFonts w:ascii="Segoe UI" w:eastAsia="Times New Roman" w:hAnsi="Segoe UI" w:cs="Segoe UI"/>
          <w:color w:val="1D1A23"/>
          <w:sz w:val="24"/>
          <w:szCs w:val="24"/>
          <w:lang w:eastAsia="ru-RU"/>
        </w:rPr>
        <w:t>https://gruzchik-surgut.ru/</w:t>
      </w:r>
    </w:p>
    <w:sectPr w:rsidR="003A72EE">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95F90"/>
    <w:multiLevelType w:val="multilevel"/>
    <w:tmpl w:val="BA3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56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45B99"/>
    <w:rsid w:val="00057C2D"/>
    <w:rsid w:val="0008295D"/>
    <w:rsid w:val="00182421"/>
    <w:rsid w:val="00336F11"/>
    <w:rsid w:val="003A72EE"/>
    <w:rsid w:val="003C2F4B"/>
    <w:rsid w:val="00473125"/>
    <w:rsid w:val="00475D72"/>
    <w:rsid w:val="004E4924"/>
    <w:rsid w:val="004F2DC1"/>
    <w:rsid w:val="005B7B67"/>
    <w:rsid w:val="005E300B"/>
    <w:rsid w:val="00641C51"/>
    <w:rsid w:val="006430B3"/>
    <w:rsid w:val="00682DB1"/>
    <w:rsid w:val="006A172B"/>
    <w:rsid w:val="00733F3B"/>
    <w:rsid w:val="00884B40"/>
    <w:rsid w:val="009633D4"/>
    <w:rsid w:val="00A02646"/>
    <w:rsid w:val="00AB7994"/>
    <w:rsid w:val="00B30980"/>
    <w:rsid w:val="00B92CA2"/>
    <w:rsid w:val="00BB1966"/>
    <w:rsid w:val="00C434F5"/>
    <w:rsid w:val="00D60EEC"/>
    <w:rsid w:val="00E03031"/>
    <w:rsid w:val="00F25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caption"/>
    <w:uiPriority w:val="35"/>
    <w:unhideWhenUsed/>
    <w:qFormat/>
    <w:pPr>
      <w:spacing w:after="200" w:line="240" w:lineRule="auto"/>
    </w:pPr>
    <w:rPr>
      <w:i/>
      <w:iCs/>
      <w:color w:val="44546A" w:themeColor="text2"/>
      <w:sz w:val="18"/>
      <w:szCs w:val="18"/>
    </w:rPr>
  </w:style>
  <w:style w:type="character" w:styleId="aff">
    <w:name w:val="Hyperlink"/>
    <w:basedOn w:val="a0"/>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Admin</cp:lastModifiedBy>
  <cp:revision>4</cp:revision>
  <dcterms:created xsi:type="dcterms:W3CDTF">2025-02-20T09:10:00Z</dcterms:created>
  <dcterms:modified xsi:type="dcterms:W3CDTF">2025-06-04T11:15:00Z</dcterms:modified>
</cp:coreProperties>
</file>